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2DEA39C5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744D4B">
        <w:rPr>
          <w:rFonts w:ascii="Arial" w:hAnsi="Arial" w:cs="Arial"/>
          <w:szCs w:val="20"/>
        </w:rPr>
        <w:t xml:space="preserve">13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42296CEF">
        <w:rPr>
          <w:rFonts w:ascii="Arial" w:hAnsi="Arial" w:cs="Arial"/>
        </w:rPr>
        <w:t>Dichiara, inoltre</w:t>
      </w:r>
      <w:r w:rsidR="0063534C" w:rsidRPr="42296CEF">
        <w:rPr>
          <w:rFonts w:ascii="Arial" w:hAnsi="Arial" w:cs="Arial"/>
        </w:rPr>
        <w:t>,</w:t>
      </w:r>
      <w:r w:rsidRPr="42296CEF">
        <w:rPr>
          <w:rFonts w:ascii="Arial" w:hAnsi="Arial" w:cs="Arial"/>
        </w:rPr>
        <w:t xml:space="preserve"> di non voler tenere ferma l’offerta originariamente presentata nell’ipotesi in cui la suddetta rettifica dovesse essere ritenuta dalla Consip inammissibile perché sostanziale.</w:t>
      </w:r>
      <w:r w:rsidRPr="42296CEF">
        <w:rPr>
          <w:rFonts w:ascii="Arial" w:hAnsi="Arial" w:cs="Arial"/>
          <w:b/>
          <w:bCs/>
          <w:i/>
          <w:iCs/>
        </w:rPr>
        <w:t>]</w:t>
      </w: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EDA48" w14:textId="77777777" w:rsidR="0027350A" w:rsidRDefault="0027350A" w:rsidP="009B4C30">
      <w:pPr>
        <w:spacing w:line="240" w:lineRule="auto"/>
      </w:pPr>
      <w:r>
        <w:separator/>
      </w:r>
    </w:p>
  </w:endnote>
  <w:endnote w:type="continuationSeparator" w:id="0">
    <w:p w14:paraId="0A6D1155" w14:textId="77777777" w:rsidR="0027350A" w:rsidRDefault="0027350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1E55" w14:textId="6459529B" w:rsidR="00DB2D49" w:rsidRPr="0053166D" w:rsidRDefault="42296CEF" w:rsidP="42296CEF">
    <w:pPr>
      <w:pStyle w:val="Pidipagina"/>
      <w:rPr>
        <w:i w:val="0"/>
        <w:sz w:val="18"/>
      </w:rPr>
    </w:pPr>
    <w:r w:rsidRPr="42296CEF">
      <w:rPr>
        <w:i w:val="0"/>
        <w:sz w:val="18"/>
      </w:rPr>
      <w:t xml:space="preserve">Classificazione Consip: </w:t>
    </w:r>
    <w:r w:rsidR="00877D82">
      <w:rPr>
        <w:i w:val="0"/>
        <w:sz w:val="18"/>
      </w:rPr>
      <w:t>Ambito Pubblico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25527" w14:textId="77777777" w:rsidR="0027350A" w:rsidRDefault="0027350A" w:rsidP="009B4C30">
      <w:pPr>
        <w:spacing w:line="240" w:lineRule="auto"/>
      </w:pPr>
      <w:r>
        <w:separator/>
      </w:r>
    </w:p>
  </w:footnote>
  <w:footnote w:type="continuationSeparator" w:id="0">
    <w:p w14:paraId="015658FD" w14:textId="77777777" w:rsidR="0027350A" w:rsidRDefault="0027350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4ABF86FC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0AA53EE" wp14:editId="040C5203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56040528" name="Immagine 195604052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B40FF"/>
    <w:rsid w:val="000D709D"/>
    <w:rsid w:val="00164CDB"/>
    <w:rsid w:val="001B6D20"/>
    <w:rsid w:val="001C139D"/>
    <w:rsid w:val="001C618C"/>
    <w:rsid w:val="001D7FF6"/>
    <w:rsid w:val="001F65F6"/>
    <w:rsid w:val="00224BB6"/>
    <w:rsid w:val="00245139"/>
    <w:rsid w:val="0027350A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03E0D"/>
    <w:rsid w:val="00422E89"/>
    <w:rsid w:val="00467A65"/>
    <w:rsid w:val="004E5D25"/>
    <w:rsid w:val="005436AA"/>
    <w:rsid w:val="00603946"/>
    <w:rsid w:val="0063534C"/>
    <w:rsid w:val="00661E8F"/>
    <w:rsid w:val="00665A77"/>
    <w:rsid w:val="00684D71"/>
    <w:rsid w:val="006B18D2"/>
    <w:rsid w:val="006E53A5"/>
    <w:rsid w:val="00744D4B"/>
    <w:rsid w:val="0077570E"/>
    <w:rsid w:val="00787D68"/>
    <w:rsid w:val="00797B9B"/>
    <w:rsid w:val="007B19EB"/>
    <w:rsid w:val="007D6C14"/>
    <w:rsid w:val="007E69B5"/>
    <w:rsid w:val="0082450D"/>
    <w:rsid w:val="008405CA"/>
    <w:rsid w:val="00877D82"/>
    <w:rsid w:val="008A571B"/>
    <w:rsid w:val="008B0E82"/>
    <w:rsid w:val="008D1C37"/>
    <w:rsid w:val="008E16B2"/>
    <w:rsid w:val="008E7077"/>
    <w:rsid w:val="008F4353"/>
    <w:rsid w:val="0091578C"/>
    <w:rsid w:val="00927B89"/>
    <w:rsid w:val="00946D4F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D21550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A4CB6"/>
    <w:rsid w:val="18FE6EF7"/>
    <w:rsid w:val="42296CEF"/>
    <w:rsid w:val="45DE9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1704</Characters>
  <Application>Microsoft Office Word</Application>
  <DocSecurity>0</DocSecurity>
  <Lines>34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Mezzacapo Gabriele</cp:lastModifiedBy>
  <cp:revision>2</cp:revision>
  <dcterms:created xsi:type="dcterms:W3CDTF">2025-12-23T13:45:00Z</dcterms:created>
  <dcterms:modified xsi:type="dcterms:W3CDTF">2025-12-23T13:45:00Z</dcterms:modified>
</cp:coreProperties>
</file>